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9C83AEA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E6989">
        <w:rPr>
          <w:sz w:val="20"/>
          <w:szCs w:val="20"/>
        </w:rPr>
        <w:t xml:space="preserve"> Teoretyczne podstawy wychowania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FD4E55A" w:rsidR="006B5CD5" w:rsidRPr="00732BA2" w:rsidRDefault="006B5CD5" w:rsidP="00CE6989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E6989" w:rsidRPr="00CE6989">
        <w:t xml:space="preserve"> </w:t>
      </w:r>
      <w:r w:rsidR="00544A3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ANS-IPEPPW-5-TPW-202</w:t>
      </w:r>
      <w:r w:rsidR="00CF29C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8E1A8F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CE6989">
        <w:rPr>
          <w:sz w:val="20"/>
          <w:szCs w:val="20"/>
        </w:rPr>
        <w:t xml:space="preserve"> piąty</w:t>
      </w:r>
    </w:p>
    <w:p w14:paraId="68770112" w14:textId="1FFAE71C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E6989">
        <w:rPr>
          <w:sz w:val="20"/>
          <w:szCs w:val="20"/>
        </w:rPr>
        <w:t xml:space="preserve"> 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5E4740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0026B">
        <w:rPr>
          <w:sz w:val="20"/>
          <w:szCs w:val="20"/>
        </w:rPr>
        <w:t xml:space="preserve"> </w:t>
      </w:r>
      <w:r w:rsidR="00CF29C1">
        <w:rPr>
          <w:sz w:val="20"/>
          <w:szCs w:val="20"/>
        </w:rPr>
        <w:t>26</w:t>
      </w:r>
    </w:p>
    <w:p w14:paraId="22B003D7" w14:textId="6BD823C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</w:t>
      </w:r>
      <w:r w:rsidR="00CF29C1">
        <w:rPr>
          <w:sz w:val="20"/>
          <w:szCs w:val="20"/>
        </w:rPr>
        <w:t xml:space="preserve"> 13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5D586FC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E6989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5A1B4845" w:rsidR="005076CB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5491EEB2" w14:textId="35A6BC38" w:rsidR="005076CB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Zapoznanie z teoretycznymi podstawami wychowania: terminologią, dziedzinami, funkcjami i metodami.</w:t>
      </w:r>
    </w:p>
    <w:p w14:paraId="11966273" w14:textId="24AF04BE" w:rsidR="005076CB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Ukazanie aksjologicznego wymiaru wychowania.</w:t>
      </w:r>
    </w:p>
    <w:p w14:paraId="66E43E0D" w14:textId="15C4B3ED" w:rsidR="005076CB" w:rsidRPr="00732BA2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Ukazanie wychowania w szerszych kontekstach społecznych.</w:t>
      </w:r>
    </w:p>
    <w:p w14:paraId="527196D8" w14:textId="7F6B892A" w:rsidR="00D169C1" w:rsidRDefault="00D169C1" w:rsidP="00CE698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E6989" w:rsidRPr="00CE6989">
        <w:rPr>
          <w:sz w:val="20"/>
          <w:szCs w:val="20"/>
        </w:rPr>
        <w:t>zajęcia w formie tradycyjnej (stacjonarnej)</w:t>
      </w:r>
    </w:p>
    <w:p w14:paraId="76124CE1" w14:textId="2F8D6A96" w:rsidR="009A2A9E" w:rsidRPr="00EC4C44" w:rsidRDefault="009A2A9E" w:rsidP="00CE6989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E6989" w:rsidRPr="00CE6989">
        <w:t xml:space="preserve"> </w:t>
      </w:r>
      <w:r w:rsidR="00CE6989" w:rsidRPr="00CE6989">
        <w:rPr>
          <w:sz w:val="20"/>
          <w:szCs w:val="20"/>
        </w:rPr>
        <w:t xml:space="preserve">Wiedza z zakresu pedagogiki </w:t>
      </w:r>
      <w:r w:rsidR="0070026B">
        <w:rPr>
          <w:sz w:val="20"/>
          <w:szCs w:val="20"/>
        </w:rPr>
        <w:t xml:space="preserve">ogólnej </w:t>
      </w:r>
      <w:r w:rsidR="00CE6989" w:rsidRPr="00CE6989">
        <w:rPr>
          <w:sz w:val="20"/>
          <w:szCs w:val="20"/>
        </w:rPr>
        <w:t>i psychologii odpowiadająca poziomowi studiów</w:t>
      </w:r>
    </w:p>
    <w:p w14:paraId="458CC9C2" w14:textId="6433CF79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E6989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>ECTS (w tym ECTS praktycznych:</w:t>
      </w:r>
      <w:r w:rsidR="00CE6989">
        <w:rPr>
          <w:sz w:val="20"/>
          <w:szCs w:val="20"/>
        </w:rPr>
        <w:t>0</w:t>
      </w:r>
      <w:r w:rsidR="00312675">
        <w:rPr>
          <w:sz w:val="20"/>
          <w:szCs w:val="20"/>
        </w:rPr>
        <w:t xml:space="preserve"> )</w:t>
      </w:r>
    </w:p>
    <w:p w14:paraId="7A18DEDC" w14:textId="558A167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E6989">
        <w:rPr>
          <w:sz w:val="20"/>
          <w:szCs w:val="20"/>
        </w:rPr>
        <w:t xml:space="preserve"> dr Tomasz Hauza</w:t>
      </w:r>
    </w:p>
    <w:p w14:paraId="19B61A3A" w14:textId="1EC911AA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E6989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85"/>
        <w:gridCol w:w="4072"/>
        <w:gridCol w:w="1907"/>
        <w:gridCol w:w="1975"/>
      </w:tblGrid>
      <w:tr w:rsidR="00240710" w:rsidRPr="00732BA2" w14:paraId="33F6B100" w14:textId="0F5C846F" w:rsidTr="00AF19A0">
        <w:trPr>
          <w:trHeight w:val="564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907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75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8E0679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A25DF">
              <w:rPr>
                <w:sz w:val="20"/>
                <w:szCs w:val="20"/>
              </w:rPr>
              <w:t>dziewiąty</w:t>
            </w:r>
          </w:p>
        </w:tc>
      </w:tr>
      <w:tr w:rsidR="00240710" w:rsidRPr="00732BA2" w14:paraId="74B5A8C4" w14:textId="27E81663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A60FF5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A9B5AEE" w:rsidR="00240710" w:rsidRPr="00A60FF5" w:rsidRDefault="00A60FF5" w:rsidP="00A60FF5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 xml:space="preserve">Student rozumie </w:t>
            </w:r>
            <w:r w:rsidR="000D2D0E" w:rsidRPr="00A60FF5">
              <w:rPr>
                <w:b/>
                <w:i/>
                <w:sz w:val="20"/>
                <w:szCs w:val="20"/>
              </w:rPr>
              <w:t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relacjami, główne środowiska wychowawcze, a także podstawy dialogu międzykulturowego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907" w:type="dxa"/>
          </w:tcPr>
          <w:p w14:paraId="42774598" w14:textId="669CB376" w:rsidR="00240710" w:rsidRPr="00A60FF5" w:rsidRDefault="000D2D0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</w:t>
            </w:r>
            <w:r w:rsidR="00CE6989" w:rsidRPr="00A60FF5">
              <w:rPr>
                <w:sz w:val="20"/>
                <w:szCs w:val="20"/>
              </w:rPr>
              <w:t>/Ćwiczenia</w:t>
            </w:r>
          </w:p>
        </w:tc>
        <w:tc>
          <w:tcPr>
            <w:tcW w:w="1975" w:type="dxa"/>
          </w:tcPr>
          <w:p w14:paraId="0DAFAE1B" w14:textId="568D3FB0" w:rsidR="00240710" w:rsidRPr="00A60FF5" w:rsidRDefault="000D2D0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SJKPPW_W01</w:t>
            </w:r>
          </w:p>
        </w:tc>
      </w:tr>
      <w:tr w:rsidR="00240710" w:rsidRPr="00732BA2" w14:paraId="5B5617D7" w14:textId="27B708FE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A60FF5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02_W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BF2FD58" w:rsidR="00240710" w:rsidRPr="00A60FF5" w:rsidRDefault="006438C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Charakteryzuje najważniejsze koncepcje wychowania i uczenia się, a także wykorzystuje je w analizie procesu wychowania.</w:t>
            </w:r>
          </w:p>
        </w:tc>
        <w:tc>
          <w:tcPr>
            <w:tcW w:w="1907" w:type="dxa"/>
          </w:tcPr>
          <w:p w14:paraId="6E415490" w14:textId="727B3F7C" w:rsidR="00240710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75" w:type="dxa"/>
          </w:tcPr>
          <w:p w14:paraId="33E0C12E" w14:textId="29DF3F31" w:rsidR="00240710" w:rsidRPr="00A60FF5" w:rsidRDefault="000E5BD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SJKPPW_W02</w:t>
            </w:r>
          </w:p>
        </w:tc>
      </w:tr>
      <w:tr w:rsidR="00240710" w:rsidRPr="00732BA2" w14:paraId="52EC7C8C" w14:textId="505FD16F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A60FF5" w:rsidRDefault="000F6F2E" w:rsidP="00240710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</w:t>
            </w:r>
            <w:r w:rsidR="00240710" w:rsidRPr="00A60FF5">
              <w:rPr>
                <w:sz w:val="20"/>
                <w:szCs w:val="20"/>
              </w:rPr>
              <w:t>_U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C40E6D3" w:rsidR="00240710" w:rsidRPr="00100CF8" w:rsidRDefault="006C75B5" w:rsidP="00100CF8">
            <w:pPr>
              <w:rPr>
                <w:rFonts w:eastAsia="Microsoft YaHei"/>
                <w:color w:val="000000"/>
                <w:sz w:val="20"/>
                <w:szCs w:val="20"/>
              </w:rPr>
            </w:pPr>
            <w:r w:rsidRPr="00A60FF5">
              <w:rPr>
                <w:rFonts w:eastAsia="Microsoft YaHei"/>
                <w:color w:val="000000"/>
                <w:sz w:val="20"/>
                <w:szCs w:val="20"/>
              </w:rPr>
              <w:t xml:space="preserve">Obserwuje sytuacje i zdarzenia pedagogiczne, analizuje je z wykorzystaniem wiedzy pedagogiczno-psychologicznej oraz </w:t>
            </w:r>
            <w:r w:rsidR="002644DB" w:rsidRPr="00A60FF5">
              <w:rPr>
                <w:rFonts w:eastAsia="Microsoft YaHei"/>
                <w:color w:val="000000"/>
                <w:sz w:val="20"/>
                <w:szCs w:val="20"/>
              </w:rPr>
              <w:t xml:space="preserve">proponuje </w:t>
            </w:r>
            <w:r w:rsidR="002644DB" w:rsidRPr="00A60FF5">
              <w:rPr>
                <w:rFonts w:eastAsia="Microsoft YaHei"/>
                <w:color w:val="000000"/>
                <w:sz w:val="20"/>
                <w:szCs w:val="20"/>
              </w:rPr>
              <w:lastRenderedPageBreak/>
              <w:t>rozwiązania problemów</w:t>
            </w:r>
            <w:r w:rsidR="00100CF8">
              <w:rPr>
                <w:rFonts w:eastAsia="Microsoft YaHe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07" w:type="dxa"/>
          </w:tcPr>
          <w:p w14:paraId="05ACD823" w14:textId="5638E6FD" w:rsidR="00240710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lastRenderedPageBreak/>
              <w:t>Wykład/Ćwiczenia</w:t>
            </w:r>
          </w:p>
        </w:tc>
        <w:tc>
          <w:tcPr>
            <w:tcW w:w="1975" w:type="dxa"/>
          </w:tcPr>
          <w:p w14:paraId="06F2735B" w14:textId="2A0E81B5" w:rsidR="00240710" w:rsidRPr="00A60FF5" w:rsidRDefault="006C75B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SJKPPW_U01</w:t>
            </w:r>
          </w:p>
        </w:tc>
      </w:tr>
      <w:tr w:rsidR="0043462B" w:rsidRPr="00732BA2" w14:paraId="12D9C3F8" w14:textId="77777777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66B3B3CE" w:rsidR="0043462B" w:rsidRPr="00A60FF5" w:rsidRDefault="008E20FE" w:rsidP="006C75B5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</w:t>
            </w:r>
            <w:r w:rsidR="006C75B5" w:rsidRPr="00A60FF5">
              <w:rPr>
                <w:sz w:val="20"/>
                <w:szCs w:val="20"/>
              </w:rPr>
              <w:t>1</w:t>
            </w:r>
            <w:r w:rsidRPr="00A60FF5">
              <w:rPr>
                <w:sz w:val="20"/>
                <w:szCs w:val="20"/>
              </w:rPr>
              <w:t>_</w:t>
            </w:r>
            <w:r w:rsidR="006C75B5" w:rsidRPr="00A60FF5">
              <w:rPr>
                <w:sz w:val="20"/>
                <w:szCs w:val="20"/>
              </w:rPr>
              <w:t>K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F200688" w:rsidR="0043462B" w:rsidRPr="00A60FF5" w:rsidRDefault="006C75B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Jest gotów do wchodzenia w interakcje z prze</w:t>
            </w:r>
            <w:r w:rsidR="00CE6989" w:rsidRPr="00A60FF5">
              <w:rPr>
                <w:sz w:val="20"/>
                <w:szCs w:val="20"/>
              </w:rPr>
              <w:t>dstawicielami różnych środowisk</w:t>
            </w:r>
            <w:r w:rsidRPr="00A60FF5">
              <w:rPr>
                <w:sz w:val="20"/>
                <w:szCs w:val="20"/>
              </w:rPr>
              <w:t xml:space="preserve"> i osobami w różnej kondycji emocjonalnej</w:t>
            </w:r>
            <w:r w:rsidR="00100CF8">
              <w:rPr>
                <w:sz w:val="20"/>
                <w:szCs w:val="20"/>
              </w:rPr>
              <w:t>.</w:t>
            </w:r>
            <w:r w:rsidRPr="00A60FF5">
              <w:rPr>
                <w:sz w:val="20"/>
                <w:szCs w:val="20"/>
              </w:rPr>
              <w:t xml:space="preserve"> Potrafi wychowawczo  pracować z  grupą przedszkolną oraz klasą szkolną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907" w:type="dxa"/>
          </w:tcPr>
          <w:p w14:paraId="34EA6F3A" w14:textId="60025EA3" w:rsidR="0043462B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75" w:type="dxa"/>
          </w:tcPr>
          <w:p w14:paraId="20B9CC27" w14:textId="640ED46E" w:rsidR="0043462B" w:rsidRPr="00A60FF5" w:rsidRDefault="006C75B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SJKPPW_K06</w:t>
            </w:r>
          </w:p>
        </w:tc>
      </w:tr>
      <w:tr w:rsidR="00D54922" w:rsidRPr="00732BA2" w14:paraId="119EBDD3" w14:textId="77777777" w:rsidTr="00AF19A0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2C5BFE5E" w:rsidR="00D54922" w:rsidRPr="00A60FF5" w:rsidRDefault="008E20FE" w:rsidP="006C75B5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</w:t>
            </w:r>
            <w:r w:rsidR="006C75B5" w:rsidRPr="00A60FF5">
              <w:rPr>
                <w:sz w:val="20"/>
                <w:szCs w:val="20"/>
              </w:rPr>
              <w:t>2</w:t>
            </w:r>
            <w:r w:rsidRPr="00A60FF5">
              <w:rPr>
                <w:sz w:val="20"/>
                <w:szCs w:val="20"/>
              </w:rPr>
              <w:t>_</w:t>
            </w:r>
            <w:r w:rsidR="006C75B5" w:rsidRPr="00A60FF5">
              <w:rPr>
                <w:sz w:val="20"/>
                <w:szCs w:val="20"/>
              </w:rPr>
              <w:t>K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D34879A" w:rsidR="00D54922" w:rsidRPr="00A60FF5" w:rsidRDefault="006C75B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 xml:space="preserve">Jest gotów do pracy wychowawczej w środowisku lokalnym i rozumie jego rolę w kształtowaniu osobowości </w:t>
            </w:r>
            <w:r w:rsidR="00CE6989" w:rsidRPr="00A60FF5">
              <w:rPr>
                <w:sz w:val="20"/>
                <w:szCs w:val="20"/>
              </w:rPr>
              <w:t>wychowanków.</w:t>
            </w:r>
          </w:p>
        </w:tc>
        <w:tc>
          <w:tcPr>
            <w:tcW w:w="1907" w:type="dxa"/>
          </w:tcPr>
          <w:p w14:paraId="6518B703" w14:textId="55F56E2D" w:rsidR="00D54922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75" w:type="dxa"/>
          </w:tcPr>
          <w:p w14:paraId="0031CD54" w14:textId="3887ADBC" w:rsidR="00D54922" w:rsidRPr="00A60FF5" w:rsidRDefault="00CE698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SJKPPW_K08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22CA7A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6A25DF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C92365" w:rsidRPr="00A60FF5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5F0101" w14:textId="77777777" w:rsidR="005840D4" w:rsidRPr="00A60FF5" w:rsidRDefault="005840D4" w:rsidP="005840D4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3B65D33" w14:textId="77777777" w:rsidR="005840D4" w:rsidRPr="00A60FF5" w:rsidRDefault="005840D4" w:rsidP="005840D4">
            <w:pPr>
              <w:rPr>
                <w:sz w:val="20"/>
                <w:szCs w:val="20"/>
              </w:rPr>
            </w:pPr>
          </w:p>
          <w:p w14:paraId="1A740A8C" w14:textId="74C325EE" w:rsidR="00C92365" w:rsidRPr="00A60FF5" w:rsidRDefault="005840D4" w:rsidP="005840D4">
            <w:pPr>
              <w:pStyle w:val="NormalnyWeb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Procesy wychowania i kształcenia (wybrane ujęcia teoretyczne): ontologiczne, aksjologiczne i antropologiczne podstawy wychowania; Historyczne, filozoficzne i społeczno-kulturowe tło wychowania.</w:t>
            </w:r>
          </w:p>
        </w:tc>
        <w:tc>
          <w:tcPr>
            <w:tcW w:w="1843" w:type="dxa"/>
            <w:vAlign w:val="center"/>
          </w:tcPr>
          <w:p w14:paraId="37489EC9" w14:textId="5A4234E9" w:rsidR="00C92365" w:rsidRPr="00A60FF5" w:rsidRDefault="00100CF8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306BECE" w:rsidR="00C92365" w:rsidRPr="00A60FF5" w:rsidRDefault="005840D4" w:rsidP="00256BA4">
            <w:pPr>
              <w:pStyle w:val="NormalnyWeb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01_W, 02_W</w:t>
            </w:r>
          </w:p>
        </w:tc>
      </w:tr>
      <w:tr w:rsidR="00C92365" w:rsidRPr="00A60FF5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439F5B8" w:rsidR="00C92365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Istota wychowania, wychowanie a kształcenie, wychowanie a socjalizacja, główne mechanizmy socjalizacyjne, ideał i cele wychowania.</w:t>
            </w:r>
          </w:p>
        </w:tc>
        <w:tc>
          <w:tcPr>
            <w:tcW w:w="1843" w:type="dxa"/>
            <w:vAlign w:val="center"/>
          </w:tcPr>
          <w:p w14:paraId="4E2B69AB" w14:textId="38F4B2F9" w:rsidR="00C92365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C2B575A" w:rsidR="00C92365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</w:tr>
      <w:tr w:rsidR="00894046" w:rsidRPr="00A60FF5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9CA688E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5840D4" w:rsidRPr="00A60FF5">
              <w:rPr>
                <w:sz w:val="20"/>
                <w:szCs w:val="20"/>
              </w:rPr>
              <w:t>agadnienia wychowania jako spotkania w dialogu, wychowania do odpowiedzialnej wolności oraz społeczeństwa wielokulturowego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23F110A" w14:textId="1E82DC9E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5D467DE" w:rsidR="00894046" w:rsidRPr="00A60FF5" w:rsidRDefault="005840D4" w:rsidP="00CF29C1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6C16ED" w:rsidRPr="00A60FF5">
              <w:rPr>
                <w:sz w:val="20"/>
                <w:szCs w:val="20"/>
              </w:rPr>
              <w:t xml:space="preserve">, 01_K  </w:t>
            </w:r>
          </w:p>
        </w:tc>
      </w:tr>
      <w:tr w:rsidR="00894046" w:rsidRPr="00A60FF5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1195D480" w:rsidR="00894046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Typy relacji międzyludzkich oraz procesy rządzące tymi relacjami; Miejsce i funkcje wychowania w życiu społecznym. Rola wychowania w rozwoju jednostki.</w:t>
            </w:r>
          </w:p>
        </w:tc>
        <w:tc>
          <w:tcPr>
            <w:tcW w:w="1843" w:type="dxa"/>
            <w:vAlign w:val="center"/>
          </w:tcPr>
          <w:p w14:paraId="34333E82" w14:textId="1D564AEE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49BA95D1" w:rsidR="00894046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</w:tr>
      <w:tr w:rsidR="005840D4" w:rsidRPr="00A60FF5" w14:paraId="244C34D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BB07E6" w14:textId="0519CD8E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Charakterystyka relacji wychowawca- wychowanek, analiza wybranych metod wychowania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F2AD727" w14:textId="1285426A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8CA96A" w14:textId="3ACC633E" w:rsidR="005840D4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6C16ED" w:rsidRPr="00A60FF5">
              <w:rPr>
                <w:sz w:val="20"/>
                <w:szCs w:val="20"/>
              </w:rPr>
              <w:t>, 01_K</w:t>
            </w:r>
          </w:p>
        </w:tc>
      </w:tr>
      <w:tr w:rsidR="00894046" w:rsidRPr="00A60FF5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08D7308" w:rsidR="00894046" w:rsidRPr="00A60FF5" w:rsidRDefault="005840D4" w:rsidP="00CF29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 xml:space="preserve">Główne środowiska wychowawcze </w:t>
            </w:r>
          </w:p>
        </w:tc>
        <w:tc>
          <w:tcPr>
            <w:tcW w:w="1843" w:type="dxa"/>
            <w:vAlign w:val="center"/>
          </w:tcPr>
          <w:p w14:paraId="3CA7A143" w14:textId="1D518798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2A9851F8" w:rsidR="00894046" w:rsidRPr="00A60FF5" w:rsidRDefault="005840D4" w:rsidP="00CF29C1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6C16ED" w:rsidRPr="00A60FF5">
              <w:rPr>
                <w:sz w:val="20"/>
                <w:szCs w:val="20"/>
              </w:rPr>
              <w:t>,</w:t>
            </w:r>
            <w:r w:rsidR="00CF29C1">
              <w:rPr>
                <w:sz w:val="20"/>
                <w:szCs w:val="20"/>
              </w:rPr>
              <w:t xml:space="preserve"> </w:t>
            </w:r>
            <w:r w:rsidR="006C16ED" w:rsidRPr="00A60FF5">
              <w:rPr>
                <w:sz w:val="20"/>
                <w:szCs w:val="20"/>
              </w:rPr>
              <w:t>02_K</w:t>
            </w:r>
          </w:p>
        </w:tc>
      </w:tr>
      <w:tr w:rsidR="005840D4" w:rsidRPr="00A60FF5" w14:paraId="381C823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603B6E" w14:textId="63FE674C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Wybrane zagadnienia związane z wychowaniem w domu,  szkole i innych instytucjach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BD4A9D3" w14:textId="5BCB96B4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83ECB4" w14:textId="174E16D2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02_K</w:t>
            </w:r>
          </w:p>
        </w:tc>
      </w:tr>
      <w:tr w:rsidR="005840D4" w:rsidRPr="00A60FF5" w14:paraId="0284EF0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3CF770" w14:textId="40D29F9B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Wybrane dziedziny wychowania.</w:t>
            </w:r>
          </w:p>
        </w:tc>
        <w:tc>
          <w:tcPr>
            <w:tcW w:w="1843" w:type="dxa"/>
            <w:vAlign w:val="center"/>
          </w:tcPr>
          <w:p w14:paraId="68ED5AAD" w14:textId="2C6151FB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BC9AA0" w14:textId="2D0634BF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</w:tr>
      <w:tr w:rsidR="005840D4" w:rsidRPr="00A60FF5" w14:paraId="0B007F2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83AB35" w14:textId="3EAB16E8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Diagnoza i projektowanie działań wychowawczych w oparciu o konkretne sytuacje wychowawcze.</w:t>
            </w:r>
          </w:p>
        </w:tc>
        <w:tc>
          <w:tcPr>
            <w:tcW w:w="1843" w:type="dxa"/>
            <w:vAlign w:val="center"/>
          </w:tcPr>
          <w:p w14:paraId="2E4BD32B" w14:textId="2C92D4D0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F0D3F7" w14:textId="46C10AAE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02_W, 01_U</w:t>
            </w:r>
          </w:p>
        </w:tc>
      </w:tr>
      <w:tr w:rsidR="005840D4" w:rsidRPr="00A60FF5" w14:paraId="2769C88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0A0364" w14:textId="31CDC66C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Wychowanie w społeczeństwie współczesnym – wyzwania i zagrożenia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2130DE2F" w14:textId="17FB061C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C87628" w14:textId="241AD661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03_W, 01_U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3A816E71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6A25DF">
        <w:rPr>
          <w:b/>
          <w:sz w:val="20"/>
          <w:szCs w:val="20"/>
        </w:rPr>
        <w:t>dziewiąty</w:t>
      </w:r>
    </w:p>
    <w:p w14:paraId="687CC6F6" w14:textId="77777777" w:rsidR="00CF29C1" w:rsidRPr="00CF29C1" w:rsidRDefault="00CF29C1" w:rsidP="00CF29C1">
      <w:pPr>
        <w:suppressAutoHyphens/>
        <w:ind w:left="720"/>
        <w:rPr>
          <w:sz w:val="22"/>
          <w:szCs w:val="22"/>
        </w:rPr>
      </w:pPr>
    </w:p>
    <w:p w14:paraId="1309E823" w14:textId="5779C68F" w:rsidR="00CF29C1" w:rsidRPr="00BF3635" w:rsidRDefault="00CF29C1" w:rsidP="00CF29C1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t>Davis  K., Dziecko w świecie technologii : wychowanie w cyfrowej rzeczywistości</w:t>
      </w:r>
      <w:r w:rsidR="00926495" w:rsidRPr="00BF3635">
        <w:rPr>
          <w:sz w:val="20"/>
          <w:szCs w:val="20"/>
        </w:rPr>
        <w:t>, Kraków 2024.</w:t>
      </w:r>
    </w:p>
    <w:p w14:paraId="2FE3264B" w14:textId="29433733" w:rsidR="005840D4" w:rsidRPr="00BF3635" w:rsidRDefault="00CF29C1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t>Dubiel-Zielińska</w:t>
      </w:r>
      <w:r w:rsidR="005840D4" w:rsidRPr="00BF3635">
        <w:rPr>
          <w:sz w:val="20"/>
          <w:szCs w:val="20"/>
        </w:rPr>
        <w:t xml:space="preserve"> P</w:t>
      </w:r>
      <w:r w:rsidRPr="00BF3635">
        <w:rPr>
          <w:sz w:val="20"/>
          <w:szCs w:val="20"/>
        </w:rPr>
        <w:t>.</w:t>
      </w:r>
      <w:r w:rsidR="005840D4" w:rsidRPr="00BF3635">
        <w:rPr>
          <w:sz w:val="20"/>
          <w:szCs w:val="20"/>
        </w:rPr>
        <w:t>, Koncepcje etyczne a ich zastosowanie do budowy teorii wychowania, Oświęcim 2019.</w:t>
      </w:r>
    </w:p>
    <w:p w14:paraId="3840DFFE" w14:textId="77777777" w:rsidR="005840D4" w:rsidRPr="00BF3635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t>Śliwerski B. (red.), Pedagogika. Podręcznik akademicki. Tom 1. Podstawy nauk o wychowaniu, Gdańsk 2006.</w:t>
      </w:r>
    </w:p>
    <w:p w14:paraId="2BDDD776" w14:textId="77777777" w:rsidR="005840D4" w:rsidRPr="00BF3635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lastRenderedPageBreak/>
        <w:t>Kunowski S., Podstawy współczesnej pedagogiki, Warszawa 2001.</w:t>
      </w:r>
    </w:p>
    <w:p w14:paraId="60C2E54A" w14:textId="1B47973F" w:rsidR="005840D4" w:rsidRPr="00BF3635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t>Muszyński H., Zarys teorii wychowania, Warszawa 1977.</w:t>
      </w:r>
    </w:p>
    <w:p w14:paraId="2048D601" w14:textId="55D922C2" w:rsidR="005840D4" w:rsidRPr="00BF3635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proofErr w:type="spellStart"/>
      <w:r w:rsidRPr="00BF3635">
        <w:rPr>
          <w:sz w:val="20"/>
          <w:szCs w:val="20"/>
        </w:rPr>
        <w:t>Górniewicz</w:t>
      </w:r>
      <w:proofErr w:type="spellEnd"/>
      <w:r w:rsidRPr="00BF3635">
        <w:rPr>
          <w:sz w:val="20"/>
          <w:szCs w:val="20"/>
        </w:rPr>
        <w:t>, J., Teoria wychowania wobec problemu tolerancji, 2004, Ac</w:t>
      </w:r>
      <w:r w:rsidR="0070026B" w:rsidRPr="00BF3635">
        <w:rPr>
          <w:sz w:val="20"/>
          <w:szCs w:val="20"/>
        </w:rPr>
        <w:t xml:space="preserve">ta </w:t>
      </w:r>
      <w:proofErr w:type="spellStart"/>
      <w:r w:rsidR="0070026B" w:rsidRPr="00BF3635">
        <w:rPr>
          <w:sz w:val="20"/>
          <w:szCs w:val="20"/>
        </w:rPr>
        <w:t>Universitas</w:t>
      </w:r>
      <w:proofErr w:type="spellEnd"/>
      <w:r w:rsidR="0070026B" w:rsidRPr="00BF3635">
        <w:rPr>
          <w:sz w:val="20"/>
          <w:szCs w:val="20"/>
        </w:rPr>
        <w:t xml:space="preserve"> Nicolai </w:t>
      </w:r>
      <w:proofErr w:type="spellStart"/>
      <w:r w:rsidR="0070026B" w:rsidRPr="00BF3635">
        <w:rPr>
          <w:sz w:val="20"/>
          <w:szCs w:val="20"/>
        </w:rPr>
        <w:t>Copernici</w:t>
      </w:r>
      <w:proofErr w:type="spellEnd"/>
      <w:r w:rsidR="000F6C6A" w:rsidRPr="00BF3635">
        <w:rPr>
          <w:sz w:val="20"/>
          <w:szCs w:val="20"/>
        </w:rPr>
        <w:t xml:space="preserve">, Pedagogika XLIII/1 </w:t>
      </w:r>
      <w:hyperlink r:id="rId11" w:history="1">
        <w:r w:rsidR="003E46D2" w:rsidRPr="00BF3635">
          <w:rPr>
            <w:rStyle w:val="Hipercze"/>
            <w:sz w:val="20"/>
            <w:szCs w:val="20"/>
          </w:rPr>
          <w:t>academica.edu.pl/reading/readMeta?page=1&amp;uid=33783339</w:t>
        </w:r>
      </w:hyperlink>
    </w:p>
    <w:p w14:paraId="7013FF5A" w14:textId="504993CF" w:rsidR="00BF3635" w:rsidRPr="00BF3635" w:rsidRDefault="00BF3635" w:rsidP="00BF3635">
      <w:pPr>
        <w:numPr>
          <w:ilvl w:val="0"/>
          <w:numId w:val="12"/>
        </w:numPr>
        <w:suppressAutoHyphens/>
        <w:rPr>
          <w:sz w:val="20"/>
          <w:szCs w:val="20"/>
        </w:rPr>
      </w:pPr>
      <w:proofErr w:type="spellStart"/>
      <w:r w:rsidRPr="00BF3635">
        <w:rPr>
          <w:sz w:val="20"/>
          <w:szCs w:val="20"/>
        </w:rPr>
        <w:t>Jazukiewicz</w:t>
      </w:r>
      <w:proofErr w:type="spellEnd"/>
      <w:r w:rsidRPr="00BF3635">
        <w:rPr>
          <w:sz w:val="20"/>
          <w:szCs w:val="20"/>
        </w:rPr>
        <w:t xml:space="preserve">, I., Wrażliwość jako przedmiot refleksji pedagogicznej, </w:t>
      </w:r>
      <w:proofErr w:type="spellStart"/>
      <w:r w:rsidRPr="00BF3635">
        <w:rPr>
          <w:sz w:val="20"/>
          <w:szCs w:val="20"/>
        </w:rPr>
        <w:t>Academica</w:t>
      </w:r>
      <w:proofErr w:type="spellEnd"/>
      <w:r w:rsidRPr="00BF3635">
        <w:rPr>
          <w:sz w:val="20"/>
          <w:szCs w:val="20"/>
        </w:rPr>
        <w:t xml:space="preserve"> 2020: </w:t>
      </w:r>
      <w:hyperlink r:id="rId12" w:history="1">
        <w:r w:rsidRPr="00BF3635">
          <w:rPr>
            <w:rStyle w:val="Hipercze"/>
            <w:sz w:val="20"/>
            <w:szCs w:val="20"/>
          </w:rPr>
          <w:t>academica.edu.pl/</w:t>
        </w:r>
        <w:proofErr w:type="spellStart"/>
        <w:r w:rsidRPr="00BF3635">
          <w:rPr>
            <w:rStyle w:val="Hipercze"/>
            <w:sz w:val="20"/>
            <w:szCs w:val="20"/>
          </w:rPr>
          <w:t>reading</w:t>
        </w:r>
        <w:proofErr w:type="spellEnd"/>
        <w:r w:rsidRPr="00BF3635">
          <w:rPr>
            <w:rStyle w:val="Hipercze"/>
            <w:sz w:val="20"/>
            <w:szCs w:val="20"/>
          </w:rPr>
          <w:t>/</w:t>
        </w:r>
        <w:proofErr w:type="spellStart"/>
        <w:r w:rsidRPr="00BF3635">
          <w:rPr>
            <w:rStyle w:val="Hipercze"/>
            <w:sz w:val="20"/>
            <w:szCs w:val="20"/>
          </w:rPr>
          <w:t>readMeta?cid</w:t>
        </w:r>
        <w:proofErr w:type="spellEnd"/>
        <w:r w:rsidRPr="00BF3635">
          <w:rPr>
            <w:rStyle w:val="Hipercze"/>
            <w:sz w:val="20"/>
            <w:szCs w:val="20"/>
          </w:rPr>
          <w:t>=132060163&amp;uid=136493265</w:t>
        </w:r>
      </w:hyperlink>
    </w:p>
    <w:p w14:paraId="2546A913" w14:textId="77777777" w:rsidR="005840D4" w:rsidRPr="00BF3635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t>Kozielecki J., Koncepcje psychologiczne człowieka, Warszawa 1997.</w:t>
      </w:r>
    </w:p>
    <w:p w14:paraId="22D10709" w14:textId="77777777" w:rsidR="005840D4" w:rsidRPr="00BF3635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t>Łobocki M., Teoria wychowania w zarysie, Kraków 2010.</w:t>
      </w:r>
    </w:p>
    <w:p w14:paraId="4807A289" w14:textId="5F6E9B79" w:rsidR="005840D4" w:rsidRPr="00BF3635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t>Szołtysek, A</w:t>
      </w:r>
      <w:r w:rsidR="00926495" w:rsidRPr="00BF3635">
        <w:rPr>
          <w:sz w:val="20"/>
          <w:szCs w:val="20"/>
        </w:rPr>
        <w:t>.</w:t>
      </w:r>
      <w:r w:rsidRPr="00BF3635">
        <w:rPr>
          <w:sz w:val="20"/>
          <w:szCs w:val="20"/>
        </w:rPr>
        <w:t>, Filozofia osobowości : wychowanie a zachowanie, Kraków 2016.</w:t>
      </w:r>
    </w:p>
    <w:p w14:paraId="5E217E71" w14:textId="67F3396F" w:rsidR="005840D4" w:rsidRPr="00BF3635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t>Śliwerski B., Współczesne teorie i nurty wychowania, Kraków 2003.</w:t>
      </w:r>
    </w:p>
    <w:p w14:paraId="314F5463" w14:textId="26ECF491" w:rsidR="00926495" w:rsidRPr="00BF3635" w:rsidRDefault="00926495" w:rsidP="00926495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BF3635">
        <w:rPr>
          <w:sz w:val="20"/>
          <w:szCs w:val="20"/>
        </w:rPr>
        <w:t xml:space="preserve">Ziółkowska B., </w:t>
      </w:r>
      <w:proofErr w:type="spellStart"/>
      <w:r w:rsidRPr="00BF3635">
        <w:rPr>
          <w:sz w:val="20"/>
          <w:szCs w:val="20"/>
        </w:rPr>
        <w:t>Miotk</w:t>
      </w:r>
      <w:proofErr w:type="spellEnd"/>
      <w:r w:rsidRPr="00BF3635">
        <w:rPr>
          <w:sz w:val="20"/>
          <w:szCs w:val="20"/>
        </w:rPr>
        <w:t xml:space="preserve">-Mrozowska M., </w:t>
      </w:r>
      <w:proofErr w:type="spellStart"/>
      <w:r w:rsidRPr="00BF3635">
        <w:rPr>
          <w:sz w:val="20"/>
          <w:szCs w:val="20"/>
        </w:rPr>
        <w:t>Ocalewski</w:t>
      </w:r>
      <w:proofErr w:type="spellEnd"/>
      <w:r w:rsidRPr="00BF3635">
        <w:rPr>
          <w:sz w:val="20"/>
          <w:szCs w:val="20"/>
        </w:rPr>
        <w:t xml:space="preserve"> J. (red.), Wyzwania wychowania w świetle problemów dzieci i młodzieży, Warszawa 2023.</w:t>
      </w:r>
    </w:p>
    <w:p w14:paraId="3FCB9A07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1BE4FF6E" w:rsidR="00732BA2" w:rsidRPr="00732BA2" w:rsidRDefault="003E46D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732BA2" w:rsidRPr="00021C45">
        <w:rPr>
          <w:b/>
          <w:sz w:val="22"/>
          <w:szCs w:val="22"/>
        </w:rPr>
        <w:t>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C6301B4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A25DF">
              <w:rPr>
                <w:sz w:val="20"/>
                <w:szCs w:val="20"/>
              </w:rPr>
              <w:t>dziewiąty</w:t>
            </w:r>
          </w:p>
        </w:tc>
      </w:tr>
      <w:tr w:rsidR="00100CF8" w:rsidRPr="00732BA2" w14:paraId="11C86FE8" w14:textId="5037DD9C" w:rsidTr="00C06BAF">
        <w:tc>
          <w:tcPr>
            <w:tcW w:w="7366" w:type="dxa"/>
            <w:vAlign w:val="center"/>
          </w:tcPr>
          <w:p w14:paraId="0C8CD4B2" w14:textId="7D1BA689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t>wykład</w:t>
            </w:r>
          </w:p>
        </w:tc>
        <w:tc>
          <w:tcPr>
            <w:tcW w:w="2552" w:type="dxa"/>
            <w:vAlign w:val="center"/>
          </w:tcPr>
          <w:p w14:paraId="0A3D7E0B" w14:textId="28056FBC" w:rsidR="00100CF8" w:rsidRPr="006C16ED" w:rsidRDefault="00100CF8" w:rsidP="00100CF8">
            <w:pPr>
              <w:spacing w:before="40" w:after="40"/>
              <w:jc w:val="both"/>
            </w:pPr>
            <w:r w:rsidRPr="006C16ED">
              <w:t>wykład</w:t>
            </w:r>
          </w:p>
        </w:tc>
      </w:tr>
      <w:tr w:rsidR="00100CF8" w:rsidRPr="00732BA2" w14:paraId="12033E50" w14:textId="77777777" w:rsidTr="006119EB">
        <w:tc>
          <w:tcPr>
            <w:tcW w:w="7366" w:type="dxa"/>
            <w:vAlign w:val="center"/>
          </w:tcPr>
          <w:p w14:paraId="1DA22707" w14:textId="6C29A02C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t>dyskusja</w:t>
            </w:r>
          </w:p>
        </w:tc>
        <w:tc>
          <w:tcPr>
            <w:tcW w:w="2552" w:type="dxa"/>
            <w:vAlign w:val="center"/>
          </w:tcPr>
          <w:p w14:paraId="70C00817" w14:textId="3550EE41" w:rsidR="00100CF8" w:rsidRPr="006C16ED" w:rsidRDefault="00100CF8" w:rsidP="00100CF8">
            <w:pPr>
              <w:spacing w:before="40" w:after="40"/>
              <w:jc w:val="both"/>
            </w:pPr>
            <w:r>
              <w:t>wykład</w:t>
            </w:r>
          </w:p>
        </w:tc>
      </w:tr>
      <w:tr w:rsidR="00100CF8" w:rsidRPr="00732BA2" w14:paraId="034730E4" w14:textId="77777777" w:rsidTr="006119EB">
        <w:tc>
          <w:tcPr>
            <w:tcW w:w="7366" w:type="dxa"/>
            <w:vAlign w:val="center"/>
          </w:tcPr>
          <w:p w14:paraId="77BF744E" w14:textId="5D272E15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t>analiza przypadku</w:t>
            </w:r>
          </w:p>
        </w:tc>
        <w:tc>
          <w:tcPr>
            <w:tcW w:w="2552" w:type="dxa"/>
            <w:vAlign w:val="center"/>
          </w:tcPr>
          <w:p w14:paraId="06DDBA78" w14:textId="54AF1B0D" w:rsidR="00100CF8" w:rsidRPr="006C16ED" w:rsidRDefault="00100CF8" w:rsidP="00100CF8">
            <w:pPr>
              <w:spacing w:before="40" w:after="40"/>
              <w:jc w:val="both"/>
            </w:pPr>
            <w:r>
              <w:t>wykład</w:t>
            </w:r>
          </w:p>
        </w:tc>
      </w:tr>
      <w:tr w:rsidR="00100CF8" w:rsidRPr="00732BA2" w14:paraId="7CCC8022" w14:textId="05C3D51E" w:rsidTr="006119EB">
        <w:tc>
          <w:tcPr>
            <w:tcW w:w="7366" w:type="dxa"/>
          </w:tcPr>
          <w:p w14:paraId="4A24B1F9" w14:textId="0165E06C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t>multimedialna prezentacja zespołowa</w:t>
            </w:r>
          </w:p>
        </w:tc>
        <w:tc>
          <w:tcPr>
            <w:tcW w:w="2552" w:type="dxa"/>
          </w:tcPr>
          <w:p w14:paraId="44D384C3" w14:textId="03B10C54" w:rsidR="00100CF8" w:rsidRPr="006C16ED" w:rsidRDefault="00100CF8" w:rsidP="00100CF8">
            <w:pPr>
              <w:spacing w:before="40" w:after="40"/>
              <w:jc w:val="both"/>
            </w:pPr>
            <w:r>
              <w:t>ćwiczenia</w:t>
            </w:r>
          </w:p>
        </w:tc>
      </w:tr>
      <w:tr w:rsidR="00100CF8" w:rsidRPr="00732BA2" w14:paraId="7071542D" w14:textId="77777777" w:rsidTr="00956D6C">
        <w:tc>
          <w:tcPr>
            <w:tcW w:w="7366" w:type="dxa"/>
          </w:tcPr>
          <w:p w14:paraId="1E9817B9" w14:textId="3C5F37EC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rPr>
                <w:color w:val="000000"/>
              </w:rPr>
              <w:t>analiza przypadku pochodzącego z praktyki pedagogicznej</w:t>
            </w:r>
          </w:p>
        </w:tc>
        <w:tc>
          <w:tcPr>
            <w:tcW w:w="2552" w:type="dxa"/>
          </w:tcPr>
          <w:p w14:paraId="4BD2C8E2" w14:textId="3DC1A805" w:rsidR="00100CF8" w:rsidRPr="006C16ED" w:rsidRDefault="00100CF8" w:rsidP="00100CF8">
            <w:pPr>
              <w:spacing w:before="40" w:after="40"/>
              <w:jc w:val="both"/>
            </w:pPr>
            <w:r>
              <w:t>ćwiczenia</w:t>
            </w:r>
          </w:p>
        </w:tc>
      </w:tr>
      <w:tr w:rsidR="00100CF8" w:rsidRPr="00732BA2" w14:paraId="558B4F8D" w14:textId="77777777" w:rsidTr="00956D6C">
        <w:tc>
          <w:tcPr>
            <w:tcW w:w="7366" w:type="dxa"/>
          </w:tcPr>
          <w:p w14:paraId="1AEAF010" w14:textId="1AF4682C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rPr>
                <w:color w:val="000000"/>
              </w:rPr>
              <w:t>pogadanka</w:t>
            </w:r>
          </w:p>
        </w:tc>
        <w:tc>
          <w:tcPr>
            <w:tcW w:w="2552" w:type="dxa"/>
          </w:tcPr>
          <w:p w14:paraId="42085AAC" w14:textId="36C0E677" w:rsidR="00100CF8" w:rsidRPr="006C16ED" w:rsidRDefault="00100CF8" w:rsidP="00100CF8">
            <w:pPr>
              <w:spacing w:before="40" w:after="40"/>
              <w:jc w:val="both"/>
            </w:pPr>
            <w:r>
              <w:t>ćwiczenia</w:t>
            </w:r>
          </w:p>
        </w:tc>
      </w:tr>
      <w:tr w:rsidR="00100CF8" w:rsidRPr="00732BA2" w14:paraId="4487E83F" w14:textId="77777777" w:rsidTr="00956D6C">
        <w:tc>
          <w:tcPr>
            <w:tcW w:w="7366" w:type="dxa"/>
          </w:tcPr>
          <w:p w14:paraId="267D5244" w14:textId="62570D3B" w:rsidR="00100CF8" w:rsidRPr="00732BA2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6C16ED">
              <w:rPr>
                <w:color w:val="000000"/>
              </w:rPr>
              <w:t>dyskusja</w:t>
            </w:r>
          </w:p>
        </w:tc>
        <w:tc>
          <w:tcPr>
            <w:tcW w:w="2552" w:type="dxa"/>
          </w:tcPr>
          <w:p w14:paraId="30C9B094" w14:textId="7160B557" w:rsidR="00100CF8" w:rsidRPr="006C16ED" w:rsidRDefault="00100CF8" w:rsidP="00100CF8">
            <w:pPr>
              <w:spacing w:before="40" w:after="40"/>
              <w:jc w:val="both"/>
            </w:pPr>
            <w: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680"/>
        <w:gridCol w:w="709"/>
        <w:gridCol w:w="657"/>
        <w:gridCol w:w="51"/>
      </w:tblGrid>
      <w:tr w:rsidR="00CF1517" w:rsidRPr="00650E93" w14:paraId="359D5E48" w14:textId="77777777" w:rsidTr="00926495">
        <w:trPr>
          <w:gridAfter w:val="1"/>
          <w:wAfter w:w="51" w:type="dxa"/>
          <w:trHeight w:val="601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26495">
        <w:trPr>
          <w:gridAfter w:val="1"/>
          <w:wAfter w:w="51" w:type="dxa"/>
          <w:trHeight w:val="69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926495">
        <w:trPr>
          <w:gridAfter w:val="1"/>
          <w:wAfter w:w="51" w:type="dxa"/>
          <w:trHeight w:val="201"/>
        </w:trPr>
        <w:tc>
          <w:tcPr>
            <w:tcW w:w="10263" w:type="dxa"/>
            <w:gridSpan w:val="7"/>
            <w:tcBorders>
              <w:right w:val="single" w:sz="4" w:space="0" w:color="auto"/>
            </w:tcBorders>
          </w:tcPr>
          <w:p w14:paraId="0422019D" w14:textId="5AE3D2C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6A25DF">
              <w:rPr>
                <w:sz w:val="20"/>
                <w:szCs w:val="20"/>
              </w:rPr>
              <w:t>dziewiąty</w:t>
            </w:r>
          </w:p>
        </w:tc>
      </w:tr>
      <w:tr w:rsidR="00926495" w:rsidRPr="00650E93" w14:paraId="2C154755" w14:textId="322AEB9D" w:rsidTr="00926495">
        <w:trPr>
          <w:trHeight w:val="286"/>
        </w:trPr>
        <w:tc>
          <w:tcPr>
            <w:tcW w:w="6005" w:type="dxa"/>
            <w:vAlign w:val="center"/>
          </w:tcPr>
          <w:p w14:paraId="49D0CB98" w14:textId="15DC8EE6" w:rsidR="00926495" w:rsidRPr="00532E2A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- egzamin ustny</w:t>
            </w:r>
          </w:p>
        </w:tc>
        <w:tc>
          <w:tcPr>
            <w:tcW w:w="794" w:type="dxa"/>
            <w:vAlign w:val="center"/>
          </w:tcPr>
          <w:p w14:paraId="6A1F5724" w14:textId="2DB97578" w:rsidR="00926495" w:rsidRPr="00532E2A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1C5910AB" w:rsidR="00926495" w:rsidRPr="00532E2A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43B98BC4" w14:textId="533F6934" w:rsidR="00926495" w:rsidRPr="00532E2A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80" w:type="dxa"/>
            <w:vAlign w:val="center"/>
          </w:tcPr>
          <w:p w14:paraId="4033A709" w14:textId="1C47A318" w:rsidR="00926495" w:rsidRPr="00100CF8" w:rsidRDefault="00926495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100CF8">
              <w:rPr>
                <w:sz w:val="16"/>
                <w:szCs w:val="16"/>
              </w:rPr>
              <w:t>01_K</w:t>
            </w:r>
          </w:p>
        </w:tc>
        <w:tc>
          <w:tcPr>
            <w:tcW w:w="709" w:type="dxa"/>
            <w:vAlign w:val="center"/>
          </w:tcPr>
          <w:p w14:paraId="189BCD07" w14:textId="59958EFC" w:rsidR="00926495" w:rsidRPr="00100CF8" w:rsidRDefault="00926495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100CF8">
              <w:rPr>
                <w:sz w:val="16"/>
                <w:szCs w:val="16"/>
              </w:rPr>
              <w:t>02_K</w:t>
            </w:r>
          </w:p>
        </w:tc>
        <w:tc>
          <w:tcPr>
            <w:tcW w:w="708" w:type="dxa"/>
            <w:gridSpan w:val="2"/>
            <w:vAlign w:val="center"/>
          </w:tcPr>
          <w:p w14:paraId="339DB7C8" w14:textId="07370F33" w:rsidR="00926495" w:rsidRPr="00100CF8" w:rsidRDefault="00926495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26495" w:rsidRPr="00650E93" w14:paraId="21035439" w14:textId="77777777" w:rsidTr="00926495">
        <w:trPr>
          <w:trHeight w:val="286"/>
        </w:trPr>
        <w:tc>
          <w:tcPr>
            <w:tcW w:w="6005" w:type="dxa"/>
            <w:vAlign w:val="center"/>
          </w:tcPr>
          <w:p w14:paraId="261B7F69" w14:textId="44639E47" w:rsidR="00926495" w:rsidRPr="00532E2A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– prezentacja zespołowa</w:t>
            </w:r>
          </w:p>
        </w:tc>
        <w:tc>
          <w:tcPr>
            <w:tcW w:w="794" w:type="dxa"/>
            <w:vAlign w:val="center"/>
          </w:tcPr>
          <w:p w14:paraId="07F39B9E" w14:textId="3EDC3AB6" w:rsidR="00926495" w:rsidRPr="00532E2A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27A59FEB" w14:textId="2AAA066E" w:rsidR="00926495" w:rsidRPr="00532E2A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14DE90A" w14:textId="42B3DB0A" w:rsidR="00926495" w:rsidRPr="00532E2A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80" w:type="dxa"/>
            <w:vAlign w:val="center"/>
          </w:tcPr>
          <w:p w14:paraId="44F1EFC9" w14:textId="0348939C" w:rsidR="00926495" w:rsidRPr="00100CF8" w:rsidRDefault="00926495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100CF8">
              <w:rPr>
                <w:sz w:val="16"/>
                <w:szCs w:val="16"/>
              </w:rPr>
              <w:t>01_K</w:t>
            </w:r>
          </w:p>
        </w:tc>
        <w:tc>
          <w:tcPr>
            <w:tcW w:w="709" w:type="dxa"/>
            <w:vAlign w:val="center"/>
          </w:tcPr>
          <w:p w14:paraId="1088D2FB" w14:textId="599B3EA0" w:rsidR="00926495" w:rsidRPr="00100CF8" w:rsidRDefault="00926495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100CF8">
              <w:rPr>
                <w:sz w:val="16"/>
                <w:szCs w:val="16"/>
              </w:rPr>
              <w:t>02_K</w:t>
            </w:r>
          </w:p>
        </w:tc>
        <w:tc>
          <w:tcPr>
            <w:tcW w:w="708" w:type="dxa"/>
            <w:gridSpan w:val="2"/>
            <w:vAlign w:val="center"/>
          </w:tcPr>
          <w:p w14:paraId="6C129C4E" w14:textId="664ED065" w:rsidR="00926495" w:rsidRPr="00100CF8" w:rsidRDefault="00926495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lastRenderedPageBreak/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F5620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F5620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2CC70D7" w:rsidR="00F1701A" w:rsidRDefault="00833F7B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6A25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dziewiąty</w:t>
            </w:r>
          </w:p>
        </w:tc>
      </w:tr>
      <w:tr w:rsidR="00F1701A" w:rsidRPr="00532E2A" w14:paraId="63350AAF" w14:textId="77777777" w:rsidTr="00BF5620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99C2931" w:rsidR="00F1701A" w:rsidRPr="00532E2A" w:rsidRDefault="00BF5620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74" w:type="dxa"/>
            <w:vAlign w:val="center"/>
          </w:tcPr>
          <w:p w14:paraId="675FD9D7" w14:textId="4431282D" w:rsidR="00F1701A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5FF6256A" w14:textId="77777777" w:rsidTr="00BF562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0026B" w:rsidRPr="00F1701A" w:rsidRDefault="0070026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413B163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5620">
              <w:rPr>
                <w:rFonts w:ascii="Times New Roman" w:hAnsi="Times New Roman" w:cs="Times New Roman"/>
                <w:bCs/>
                <w:sz w:val="20"/>
                <w:szCs w:val="20"/>
              </w:rPr>
              <w:t>1. Przygotowanie do prezentacji zespołowej</w:t>
            </w:r>
          </w:p>
        </w:tc>
        <w:tc>
          <w:tcPr>
            <w:tcW w:w="2092" w:type="dxa"/>
            <w:vAlign w:val="center"/>
          </w:tcPr>
          <w:p w14:paraId="714A3F0B" w14:textId="42DD707C" w:rsidR="0070026B" w:rsidRPr="00532E2A" w:rsidRDefault="0070026B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48618347" w14:textId="2CDF2C1A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6EA25E3C" w14:textId="77777777" w:rsidTr="00BF5620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55BC142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Przygotowanie do egzaminu</w:t>
            </w:r>
          </w:p>
        </w:tc>
        <w:tc>
          <w:tcPr>
            <w:tcW w:w="2092" w:type="dxa"/>
            <w:vAlign w:val="center"/>
          </w:tcPr>
          <w:p w14:paraId="7266602F" w14:textId="13435405" w:rsidR="0070026B" w:rsidRPr="00532E2A" w:rsidRDefault="0070026B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5C84D313" w14:textId="08ABAE8D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43B261CF" w14:textId="77777777" w:rsidTr="00BF5620">
        <w:trPr>
          <w:trHeight w:val="573"/>
        </w:trPr>
        <w:tc>
          <w:tcPr>
            <w:tcW w:w="1057" w:type="dxa"/>
            <w:vMerge/>
            <w:vAlign w:val="center"/>
          </w:tcPr>
          <w:p w14:paraId="237BFE3A" w14:textId="77777777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6D4BCD4" w14:textId="62BB7C15" w:rsidR="0070026B" w:rsidRDefault="0070026B" w:rsidP="0026050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</w:t>
            </w:r>
            <w:r w:rsidR="00260508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apoznanie z literaturą przedmiotu</w:t>
            </w:r>
            <w:r w:rsidR="002605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dotyczącą  współczesnych koncepcji wychowania</w:t>
            </w:r>
          </w:p>
        </w:tc>
        <w:tc>
          <w:tcPr>
            <w:tcW w:w="2092" w:type="dxa"/>
            <w:vAlign w:val="center"/>
          </w:tcPr>
          <w:p w14:paraId="0A5CEEFB" w14:textId="30514594" w:rsidR="0070026B" w:rsidRDefault="0070026B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74" w:type="dxa"/>
            <w:vAlign w:val="center"/>
          </w:tcPr>
          <w:p w14:paraId="2A48BE1F" w14:textId="3D54072D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BF5620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6E509FB" w:rsidR="00F1701A" w:rsidRPr="00532E2A" w:rsidRDefault="00BF5620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4" w:type="dxa"/>
            <w:vAlign w:val="center"/>
          </w:tcPr>
          <w:p w14:paraId="5821D43A" w14:textId="5BA42CC7" w:rsidR="00F1701A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BF5620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BBC991B" w:rsidR="00F1701A" w:rsidRPr="00532E2A" w:rsidRDefault="00BF5620" w:rsidP="00BF562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456A98E" w:rsidR="00F1701A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4EA6B194" w14:textId="77777777" w:rsidTr="00CE3C8E">
        <w:trPr>
          <w:trHeight w:val="472"/>
        </w:trPr>
        <w:tc>
          <w:tcPr>
            <w:tcW w:w="5233" w:type="dxa"/>
            <w:gridSpan w:val="2"/>
            <w:vAlign w:val="center"/>
          </w:tcPr>
          <w:p w14:paraId="38BB6A1C" w14:textId="283AEF80" w:rsidR="0070026B" w:rsidRPr="00532E2A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77F0096E" w14:textId="68926C0F" w:rsidR="0070026B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0026B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70026B" w:rsidRPr="000A491E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70026B" w:rsidRPr="008A35C7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70026B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0026B" w:rsidRPr="000A491E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A2DB0EB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0026B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7F0761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6A25DF">
        <w:rPr>
          <w:rFonts w:ascii="Times New Roman" w:hAnsi="Times New Roman" w:cs="Times New Roman"/>
          <w:b/>
          <w:sz w:val="20"/>
          <w:szCs w:val="20"/>
        </w:rPr>
        <w:t>dziewiąty</w:t>
      </w:r>
    </w:p>
    <w:p w14:paraId="7BB8AD92" w14:textId="77777777" w:rsidR="00BF5620" w:rsidRDefault="00BF5620" w:rsidP="00BF5620">
      <w:pPr>
        <w:rPr>
          <w:iCs/>
        </w:rPr>
      </w:pPr>
      <w:r w:rsidRPr="009542A9">
        <w:rPr>
          <w:b/>
          <w:iCs/>
        </w:rPr>
        <w:t>Wykład</w:t>
      </w:r>
      <w:r w:rsidRPr="009542A9">
        <w:rPr>
          <w:iCs/>
        </w:rPr>
        <w:t xml:space="preserve">: </w:t>
      </w:r>
    </w:p>
    <w:p w14:paraId="76E7C507" w14:textId="6D6F57E4" w:rsidR="00BF5620" w:rsidRDefault="00BF5620" w:rsidP="00BF5620">
      <w:pPr>
        <w:jc w:val="both"/>
        <w:rPr>
          <w:iCs/>
        </w:rPr>
      </w:pPr>
      <w:r w:rsidRPr="009542A9">
        <w:rPr>
          <w:iCs/>
        </w:rPr>
        <w:t>Student na zaliczenie wykładu bierze udzi</w:t>
      </w:r>
      <w:r w:rsidRPr="00FB48FD">
        <w:rPr>
          <w:iCs/>
        </w:rPr>
        <w:t>ał w egzaminie</w:t>
      </w:r>
      <w:r w:rsidR="00926495">
        <w:rPr>
          <w:iCs/>
        </w:rPr>
        <w:t xml:space="preserve"> pisemnym w formie testu.</w:t>
      </w:r>
    </w:p>
    <w:p w14:paraId="10D2FAF0" w14:textId="77777777" w:rsidR="00926495" w:rsidRDefault="00926495" w:rsidP="00926495">
      <w:pPr>
        <w:jc w:val="both"/>
        <w:rPr>
          <w:b/>
          <w:iCs/>
        </w:rPr>
      </w:pPr>
    </w:p>
    <w:p w14:paraId="71842B97" w14:textId="77777777" w:rsidR="00926495" w:rsidRPr="00926495" w:rsidRDefault="00926495" w:rsidP="00926495">
      <w:pPr>
        <w:jc w:val="both"/>
        <w:rPr>
          <w:b/>
          <w:iCs/>
        </w:rPr>
      </w:pPr>
      <w:r w:rsidRPr="00926495">
        <w:rPr>
          <w:b/>
          <w:iCs/>
        </w:rPr>
        <w:t>Punktacja:</w:t>
      </w:r>
    </w:p>
    <w:p w14:paraId="7689327E" w14:textId="77777777" w:rsidR="00926495" w:rsidRPr="00926495" w:rsidRDefault="00926495" w:rsidP="00926495">
      <w:pPr>
        <w:jc w:val="both"/>
        <w:rPr>
          <w:iCs/>
        </w:rPr>
      </w:pPr>
      <w:r w:rsidRPr="00926495">
        <w:rPr>
          <w:iCs/>
        </w:rPr>
        <w:t xml:space="preserve">100% – 90 % </w:t>
      </w:r>
      <w:r w:rsidRPr="00926495">
        <w:rPr>
          <w:iCs/>
        </w:rPr>
        <w:tab/>
        <w:t>pkt - ocena 5,0</w:t>
      </w:r>
    </w:p>
    <w:p w14:paraId="086308AF" w14:textId="77777777" w:rsidR="00926495" w:rsidRPr="00926495" w:rsidRDefault="00926495" w:rsidP="00926495">
      <w:pPr>
        <w:jc w:val="both"/>
        <w:rPr>
          <w:iCs/>
        </w:rPr>
      </w:pPr>
      <w:r w:rsidRPr="00926495">
        <w:rPr>
          <w:iCs/>
        </w:rPr>
        <w:t xml:space="preserve">89% – 81% </w:t>
      </w:r>
      <w:r w:rsidRPr="00926495">
        <w:rPr>
          <w:iCs/>
        </w:rPr>
        <w:tab/>
        <w:t>pkt - ocena 4,5</w:t>
      </w:r>
    </w:p>
    <w:p w14:paraId="5A50CD42" w14:textId="77777777" w:rsidR="00926495" w:rsidRPr="00926495" w:rsidRDefault="00926495" w:rsidP="00926495">
      <w:pPr>
        <w:jc w:val="both"/>
        <w:rPr>
          <w:iCs/>
        </w:rPr>
      </w:pPr>
      <w:r w:rsidRPr="00926495">
        <w:rPr>
          <w:iCs/>
        </w:rPr>
        <w:t xml:space="preserve">80% - 73% </w:t>
      </w:r>
      <w:r w:rsidRPr="00926495">
        <w:rPr>
          <w:iCs/>
        </w:rPr>
        <w:tab/>
        <w:t>pkt - ocena 4,0</w:t>
      </w:r>
    </w:p>
    <w:p w14:paraId="68DF32D8" w14:textId="77777777" w:rsidR="00926495" w:rsidRPr="00926495" w:rsidRDefault="00926495" w:rsidP="00926495">
      <w:pPr>
        <w:jc w:val="both"/>
        <w:rPr>
          <w:iCs/>
        </w:rPr>
      </w:pPr>
      <w:r w:rsidRPr="00926495">
        <w:rPr>
          <w:iCs/>
        </w:rPr>
        <w:t xml:space="preserve">72% - 64% </w:t>
      </w:r>
      <w:r w:rsidRPr="00926495">
        <w:rPr>
          <w:iCs/>
        </w:rPr>
        <w:tab/>
        <w:t>pkt - ocena 3,5</w:t>
      </w:r>
    </w:p>
    <w:p w14:paraId="55AE6873" w14:textId="77777777" w:rsidR="00926495" w:rsidRPr="00926495" w:rsidRDefault="00926495" w:rsidP="00926495">
      <w:pPr>
        <w:jc w:val="both"/>
        <w:rPr>
          <w:iCs/>
        </w:rPr>
      </w:pPr>
      <w:r w:rsidRPr="00926495">
        <w:rPr>
          <w:iCs/>
        </w:rPr>
        <w:lastRenderedPageBreak/>
        <w:t xml:space="preserve">63% – 56% </w:t>
      </w:r>
      <w:r w:rsidRPr="00926495">
        <w:rPr>
          <w:iCs/>
        </w:rPr>
        <w:tab/>
        <w:t>pkt - ocena 3,0</w:t>
      </w:r>
    </w:p>
    <w:p w14:paraId="5635EA6E" w14:textId="1EE9F7C5" w:rsidR="00926495" w:rsidRPr="009542A9" w:rsidRDefault="00926495" w:rsidP="00926495">
      <w:pPr>
        <w:jc w:val="both"/>
        <w:rPr>
          <w:iCs/>
        </w:rPr>
      </w:pPr>
      <w:r w:rsidRPr="00926495">
        <w:rPr>
          <w:iCs/>
        </w:rPr>
        <w:t>55%  pkt i mniej   - ocena 2.0.</w:t>
      </w:r>
    </w:p>
    <w:p w14:paraId="347E9BA6" w14:textId="77777777" w:rsidR="00BF5620" w:rsidRDefault="00BF5620" w:rsidP="00BF5620">
      <w:pPr>
        <w:rPr>
          <w:b/>
        </w:rPr>
      </w:pPr>
    </w:p>
    <w:p w14:paraId="7825FDC0" w14:textId="77777777" w:rsidR="00BF5620" w:rsidRDefault="00BF5620" w:rsidP="00BF5620">
      <w:pPr>
        <w:rPr>
          <w:b/>
        </w:rPr>
      </w:pPr>
      <w:r>
        <w:rPr>
          <w:b/>
        </w:rPr>
        <w:t xml:space="preserve">Ćwiczenia: </w:t>
      </w:r>
    </w:p>
    <w:p w14:paraId="6484B5C5" w14:textId="77777777" w:rsidR="00BF5620" w:rsidRPr="00252286" w:rsidRDefault="00BF5620" w:rsidP="00BF5620">
      <w:pPr>
        <w:contextualSpacing/>
        <w:jc w:val="both"/>
      </w:pPr>
      <w:r>
        <w:t xml:space="preserve">Student przygotowuje prezentację zespołową. </w:t>
      </w:r>
      <w:r w:rsidRPr="00252286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23E2CB1" w14:textId="77777777" w:rsidR="00BF5620" w:rsidRPr="00252286" w:rsidRDefault="00BF5620" w:rsidP="00BF5620">
      <w:pPr>
        <w:contextualSpacing/>
        <w:jc w:val="both"/>
      </w:pPr>
      <w:r w:rsidRPr="00252286">
        <w:t>Oceniane będą:</w:t>
      </w:r>
    </w:p>
    <w:p w14:paraId="3645723F" w14:textId="77777777" w:rsidR="00BF5620" w:rsidRPr="00252286" w:rsidRDefault="00BF5620" w:rsidP="00BF5620">
      <w:pPr>
        <w:ind w:left="720"/>
        <w:contextualSpacing/>
        <w:jc w:val="both"/>
      </w:pPr>
      <w:r w:rsidRPr="00252286">
        <w:t>- zaangażowanie studenta w pracę w grupie  (0-2 p.),</w:t>
      </w:r>
    </w:p>
    <w:p w14:paraId="213C9C9A" w14:textId="77777777" w:rsidR="00BF5620" w:rsidRPr="00252286" w:rsidRDefault="00BF5620" w:rsidP="00BF5620">
      <w:pPr>
        <w:ind w:left="720"/>
        <w:contextualSpacing/>
        <w:jc w:val="both"/>
      </w:pPr>
      <w:r w:rsidRPr="00252286">
        <w:t>- dobór i sposób prezentacji treści (0-2 p.),</w:t>
      </w:r>
    </w:p>
    <w:p w14:paraId="2D507EE3" w14:textId="77777777" w:rsidR="00BF5620" w:rsidRPr="00252286" w:rsidRDefault="00BF5620" w:rsidP="00BF5620">
      <w:pPr>
        <w:ind w:left="720"/>
        <w:contextualSpacing/>
        <w:jc w:val="both"/>
      </w:pPr>
      <w:r w:rsidRPr="00252286">
        <w:t xml:space="preserve">- orientacja w tematyce związanej z zadaniem (0-2 p.), </w:t>
      </w:r>
    </w:p>
    <w:p w14:paraId="04209420" w14:textId="77777777" w:rsidR="00BF5620" w:rsidRPr="00252286" w:rsidRDefault="00BF5620" w:rsidP="00BF5620">
      <w:pPr>
        <w:ind w:left="720"/>
        <w:contextualSpacing/>
        <w:jc w:val="both"/>
      </w:pPr>
      <w:r w:rsidRPr="00252286">
        <w:t>- stopień opanowania i zrozumienia przekazywanej wiedzy (0-2 p.),</w:t>
      </w:r>
    </w:p>
    <w:p w14:paraId="70DF31F1" w14:textId="77777777" w:rsidR="00BF5620" w:rsidRPr="00252286" w:rsidRDefault="00BF5620" w:rsidP="00BF5620">
      <w:pPr>
        <w:ind w:left="720"/>
        <w:contextualSpacing/>
        <w:jc w:val="both"/>
      </w:pPr>
      <w:r w:rsidRPr="00252286">
        <w:t>- stopień wyczerpania zagadnienia (0-2 p.),</w:t>
      </w:r>
    </w:p>
    <w:p w14:paraId="65C967BE" w14:textId="3D8BCBBC" w:rsidR="00A539A0" w:rsidRDefault="00BF5620" w:rsidP="00BF562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52286">
        <w:t xml:space="preserve">            </w:t>
      </w:r>
      <w:r>
        <w:t>- struktura wypowiedzi (0-2 p.).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70774A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3E46D2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7E7A866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2C5D1A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F48CC" w14:textId="77777777" w:rsidR="009F7567" w:rsidRDefault="009F7567" w:rsidP="009F7567">
      <w:r>
        <w:separator/>
      </w:r>
    </w:p>
  </w:endnote>
  <w:endnote w:type="continuationSeparator" w:id="0">
    <w:p w14:paraId="4207AB12" w14:textId="77777777" w:rsidR="009F7567" w:rsidRDefault="009F7567" w:rsidP="009F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709B" w14:textId="77777777" w:rsidR="009F7567" w:rsidRDefault="009F75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59EA5" w14:textId="77777777" w:rsidR="009F7567" w:rsidRDefault="009F75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FA239" w14:textId="77777777" w:rsidR="009F7567" w:rsidRDefault="009F75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3E935" w14:textId="77777777" w:rsidR="009F7567" w:rsidRDefault="009F7567" w:rsidP="009F7567">
      <w:r>
        <w:separator/>
      </w:r>
    </w:p>
  </w:footnote>
  <w:footnote w:type="continuationSeparator" w:id="0">
    <w:p w14:paraId="32EAB975" w14:textId="77777777" w:rsidR="009F7567" w:rsidRDefault="009F7567" w:rsidP="009F7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0493A" w14:textId="77777777" w:rsidR="009F7567" w:rsidRDefault="009F75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9137" w14:textId="768298F6" w:rsidR="009F7567" w:rsidRDefault="009F7567">
    <w:pPr>
      <w:pStyle w:val="Nagwek"/>
    </w:pPr>
    <w:r>
      <w:rPr>
        <w:noProof/>
      </w:rPr>
      <w:drawing>
        <wp:inline distT="0" distB="0" distL="0" distR="0" wp14:anchorId="7AB44D67" wp14:editId="720A6206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DC6A7" w14:textId="77777777" w:rsidR="009F7567" w:rsidRDefault="009F75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8E746" w14:textId="77777777" w:rsidR="009F7567" w:rsidRDefault="009F75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ABA2A58"/>
    <w:multiLevelType w:val="multilevel"/>
    <w:tmpl w:val="43E88C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7A6606"/>
    <w:multiLevelType w:val="multilevel"/>
    <w:tmpl w:val="9C82D0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258308">
    <w:abstractNumId w:val="3"/>
  </w:num>
  <w:num w:numId="2" w16cid:durableId="1560895133">
    <w:abstractNumId w:val="5"/>
  </w:num>
  <w:num w:numId="3" w16cid:durableId="1494687410">
    <w:abstractNumId w:val="4"/>
  </w:num>
  <w:num w:numId="4" w16cid:durableId="1584607314">
    <w:abstractNumId w:val="10"/>
  </w:num>
  <w:num w:numId="5" w16cid:durableId="2051108237">
    <w:abstractNumId w:val="8"/>
  </w:num>
  <w:num w:numId="6" w16cid:durableId="904410011">
    <w:abstractNumId w:val="13"/>
  </w:num>
  <w:num w:numId="7" w16cid:durableId="664670627">
    <w:abstractNumId w:val="1"/>
  </w:num>
  <w:num w:numId="8" w16cid:durableId="1066878088">
    <w:abstractNumId w:val="2"/>
  </w:num>
  <w:num w:numId="9" w16cid:durableId="1794322983">
    <w:abstractNumId w:val="7"/>
  </w:num>
  <w:num w:numId="10" w16cid:durableId="502822300">
    <w:abstractNumId w:val="6"/>
  </w:num>
  <w:num w:numId="11" w16cid:durableId="1275406600">
    <w:abstractNumId w:val="9"/>
  </w:num>
  <w:num w:numId="12" w16cid:durableId="660086687">
    <w:abstractNumId w:val="12"/>
  </w:num>
  <w:num w:numId="13" w16cid:durableId="2020966284">
    <w:abstractNumId w:val="0"/>
  </w:num>
  <w:num w:numId="14" w16cid:durableId="5203207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D2D0E"/>
    <w:rsid w:val="000E5BDB"/>
    <w:rsid w:val="000F6C6A"/>
    <w:rsid w:val="000F6F2E"/>
    <w:rsid w:val="00100CF8"/>
    <w:rsid w:val="00112D4B"/>
    <w:rsid w:val="00162656"/>
    <w:rsid w:val="00173115"/>
    <w:rsid w:val="00205207"/>
    <w:rsid w:val="00240710"/>
    <w:rsid w:val="00245BBD"/>
    <w:rsid w:val="00260508"/>
    <w:rsid w:val="002644DB"/>
    <w:rsid w:val="002C5D1A"/>
    <w:rsid w:val="002E3FEB"/>
    <w:rsid w:val="00312675"/>
    <w:rsid w:val="003E46D2"/>
    <w:rsid w:val="0043462B"/>
    <w:rsid w:val="004454D7"/>
    <w:rsid w:val="00461E39"/>
    <w:rsid w:val="005076CB"/>
    <w:rsid w:val="00544A3B"/>
    <w:rsid w:val="005701C4"/>
    <w:rsid w:val="005840D4"/>
    <w:rsid w:val="005B269A"/>
    <w:rsid w:val="005B2C2E"/>
    <w:rsid w:val="005F0D2C"/>
    <w:rsid w:val="0060309A"/>
    <w:rsid w:val="00622528"/>
    <w:rsid w:val="006438CD"/>
    <w:rsid w:val="0068301B"/>
    <w:rsid w:val="0069050C"/>
    <w:rsid w:val="006A25DF"/>
    <w:rsid w:val="006B2A7C"/>
    <w:rsid w:val="006B5CD5"/>
    <w:rsid w:val="006C16ED"/>
    <w:rsid w:val="006C745A"/>
    <w:rsid w:val="006C75B5"/>
    <w:rsid w:val="006F3FC3"/>
    <w:rsid w:val="0070026B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26495"/>
    <w:rsid w:val="00944C15"/>
    <w:rsid w:val="009617B4"/>
    <w:rsid w:val="009A2A9E"/>
    <w:rsid w:val="009D04A3"/>
    <w:rsid w:val="009E0DA1"/>
    <w:rsid w:val="009F6A5A"/>
    <w:rsid w:val="009F7567"/>
    <w:rsid w:val="00A00FAC"/>
    <w:rsid w:val="00A45A2E"/>
    <w:rsid w:val="00A46648"/>
    <w:rsid w:val="00A539A0"/>
    <w:rsid w:val="00A60FF5"/>
    <w:rsid w:val="00AB7630"/>
    <w:rsid w:val="00AF19A0"/>
    <w:rsid w:val="00B43763"/>
    <w:rsid w:val="00B70973"/>
    <w:rsid w:val="00B7673F"/>
    <w:rsid w:val="00B96CF7"/>
    <w:rsid w:val="00BF3635"/>
    <w:rsid w:val="00BF5620"/>
    <w:rsid w:val="00C06BAF"/>
    <w:rsid w:val="00C14B00"/>
    <w:rsid w:val="00C20AF0"/>
    <w:rsid w:val="00C529F3"/>
    <w:rsid w:val="00C92365"/>
    <w:rsid w:val="00CC3ECF"/>
    <w:rsid w:val="00CC4E81"/>
    <w:rsid w:val="00CE6989"/>
    <w:rsid w:val="00CE7D57"/>
    <w:rsid w:val="00CF1517"/>
    <w:rsid w:val="00CF29C1"/>
    <w:rsid w:val="00D00318"/>
    <w:rsid w:val="00D169C1"/>
    <w:rsid w:val="00D54922"/>
    <w:rsid w:val="00D73766"/>
    <w:rsid w:val="00D93AB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E46D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75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567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75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56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cademica.edu.pl/reading/readMeta?cid=132060163&amp;uid=136493265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ademica.edu.pl/reading/readMeta?page=1&amp;uid=3378333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8C77F-D90B-4BF0-ACCD-1E43D8184987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2.xml><?xml version="1.0" encoding="utf-8"?>
<ds:datastoreItem xmlns:ds="http://schemas.openxmlformats.org/officeDocument/2006/customXml" ds:itemID="{01E2087A-308F-4C3D-90CD-AFF9090976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4ACB9F-312B-4715-9286-0EA625263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AC758-6C87-4EB0-8A01-A1C6F67B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6</cp:revision>
  <cp:lastPrinted>2023-01-11T09:32:00Z</cp:lastPrinted>
  <dcterms:created xsi:type="dcterms:W3CDTF">2025-04-05T16:49:00Z</dcterms:created>
  <dcterms:modified xsi:type="dcterms:W3CDTF">2025-08-28T19:20:00Z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